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2F" w:rsidRPr="00C65B3B" w:rsidRDefault="00DE102F" w:rsidP="00DE1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rFonts w:asciiTheme="majorHAnsi" w:hAnsiTheme="majorHAnsi"/>
          <w:b/>
          <w:sz w:val="24"/>
          <w:szCs w:val="24"/>
        </w:rPr>
      </w:pPr>
      <w:r w:rsidRPr="00C65B3B">
        <w:rPr>
          <w:rFonts w:asciiTheme="majorHAnsi" w:hAnsiTheme="majorHAnsi"/>
          <w:b/>
          <w:sz w:val="24"/>
          <w:szCs w:val="24"/>
        </w:rPr>
        <w:t>TECHNICKÁ SPECIFIKACE VOZU</w:t>
      </w:r>
    </w:p>
    <w:p w:rsidR="00C65B3B" w:rsidRPr="00B05DEC" w:rsidRDefault="00C65B3B" w:rsidP="00DE10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rFonts w:asciiTheme="majorHAnsi" w:hAnsiTheme="majorHAnsi" w:cs="Arial"/>
          <w:b/>
          <w:bCs/>
          <w:sz w:val="24"/>
          <w:szCs w:val="24"/>
          <w:lang w:val="en-US"/>
        </w:rPr>
      </w:pPr>
      <w:r w:rsidRPr="00DE102F">
        <w:rPr>
          <w:rFonts w:asciiTheme="majorHAnsi" w:hAnsiTheme="majorHAnsi"/>
          <w:sz w:val="24"/>
          <w:szCs w:val="24"/>
        </w:rPr>
        <w:t>„</w:t>
      </w:r>
      <w:r w:rsidRPr="00DE102F">
        <w:rPr>
          <w:rFonts w:asciiTheme="majorHAnsi" w:hAnsiTheme="majorHAnsi" w:cs="Arial"/>
          <w:b/>
          <w:bCs/>
          <w:sz w:val="24"/>
          <w:szCs w:val="24"/>
          <w:lang w:val="en-US"/>
        </w:rPr>
        <w:t>POŘÍZENÍ NOVÉHO VOZIDLA PRO SVOZ KOMUNÁLNÍHO ODPADU”</w:t>
      </w:r>
    </w:p>
    <w:p w:rsidR="00DE102F" w:rsidRDefault="00DE102F" w:rsidP="00DE102F">
      <w:pPr>
        <w:jc w:val="center"/>
        <w:rPr>
          <w:rFonts w:asciiTheme="majorHAnsi" w:hAnsiTheme="majorHAnsi"/>
          <w:sz w:val="24"/>
          <w:szCs w:val="24"/>
        </w:rPr>
      </w:pPr>
    </w:p>
    <w:p w:rsidR="00DE102F" w:rsidRPr="00A81409" w:rsidRDefault="00DE102F" w:rsidP="00DE102F">
      <w:pPr>
        <w:rPr>
          <w:sz w:val="18"/>
          <w:szCs w:val="18"/>
        </w:rPr>
      </w:pPr>
      <w:r w:rsidRPr="00A81409">
        <w:rPr>
          <w:sz w:val="18"/>
          <w:szCs w:val="18"/>
        </w:rPr>
        <w:t>Jako osoba oprávněná jednat jménem či za uchazeče</w:t>
      </w:r>
      <w:r>
        <w:rPr>
          <w:sz w:val="18"/>
          <w:szCs w:val="18"/>
        </w:rPr>
        <w:t xml:space="preserve"> </w:t>
      </w:r>
      <w:permStart w:id="1619070521" w:edGrp="everyone"/>
      <w:r w:rsidRPr="00A81409">
        <w:rPr>
          <w:color w:val="FF0000"/>
          <w:sz w:val="18"/>
          <w:szCs w:val="18"/>
        </w:rPr>
        <w:t>(Uchazeč doplní název a identifikační údaje společnosti)</w:t>
      </w:r>
    </w:p>
    <w:permEnd w:id="1619070521"/>
    <w:p w:rsidR="00DE102F" w:rsidRPr="00A81409" w:rsidRDefault="00DE102F" w:rsidP="00DE102F">
      <w:pPr>
        <w:rPr>
          <w:color w:val="FF0000"/>
          <w:sz w:val="18"/>
          <w:szCs w:val="18"/>
        </w:rPr>
      </w:pPr>
    </w:p>
    <w:p w:rsidR="00DE102F" w:rsidRPr="00A81409" w:rsidRDefault="00DE102F" w:rsidP="00DE102F">
      <w:pPr>
        <w:rPr>
          <w:sz w:val="18"/>
          <w:szCs w:val="18"/>
        </w:rPr>
      </w:pPr>
      <w:r w:rsidRPr="00A81409">
        <w:rPr>
          <w:sz w:val="18"/>
          <w:szCs w:val="18"/>
        </w:rPr>
        <w:t xml:space="preserve">tímto čestně prohlašuji, že </w:t>
      </w:r>
      <w:r>
        <w:rPr>
          <w:sz w:val="18"/>
          <w:szCs w:val="18"/>
        </w:rPr>
        <w:t>námi nabízené vozidlo splňuje tyto stanovené parametry:</w:t>
      </w:r>
    </w:p>
    <w:p w:rsidR="00DE102F" w:rsidRPr="008E2B99" w:rsidRDefault="00DE102F" w:rsidP="008E2B99">
      <w:pPr>
        <w:rPr>
          <w:rFonts w:asciiTheme="majorHAnsi" w:hAnsiTheme="majorHAnsi"/>
          <w:sz w:val="18"/>
          <w:szCs w:val="18"/>
        </w:rPr>
      </w:pPr>
    </w:p>
    <w:p w:rsidR="008E2B99" w:rsidRPr="008E2B99" w:rsidRDefault="008E2B99" w:rsidP="00DE102F">
      <w:pPr>
        <w:jc w:val="both"/>
        <w:rPr>
          <w:rFonts w:ascii="Cambria" w:hAnsi="Cambria" w:cs="Arial"/>
          <w:b/>
          <w:bCs/>
          <w:i/>
          <w:iCs/>
          <w:color w:val="548DD4" w:themeColor="text2" w:themeTint="99"/>
          <w:sz w:val="18"/>
          <w:szCs w:val="18"/>
        </w:rPr>
      </w:pPr>
      <w:r w:rsidRPr="008E2B99">
        <w:rPr>
          <w:rFonts w:ascii="Cambria" w:hAnsi="Cambria" w:cs="Arial"/>
          <w:b/>
          <w:bCs/>
          <w:i/>
          <w:iCs/>
          <w:color w:val="548DD4" w:themeColor="text2" w:themeTint="99"/>
          <w:sz w:val="18"/>
          <w:szCs w:val="18"/>
        </w:rPr>
        <w:t>(Uchazeč u každé jednotlivé položky zakroužkuje hodící se odpověď ANO případně NE.)</w:t>
      </w:r>
    </w:p>
    <w:p w:rsidR="008E2B99" w:rsidRDefault="008E2B99" w:rsidP="00DE102F">
      <w:pPr>
        <w:jc w:val="both"/>
        <w:rPr>
          <w:rFonts w:ascii="Cambria" w:hAnsi="Cambria" w:cs="Arial"/>
          <w:b/>
          <w:bCs/>
          <w:iCs/>
          <w:sz w:val="18"/>
          <w:szCs w:val="18"/>
        </w:rPr>
      </w:pPr>
    </w:p>
    <w:p w:rsidR="00DE102F" w:rsidRDefault="00DE102F" w:rsidP="00DE102F">
      <w:pPr>
        <w:jc w:val="both"/>
        <w:rPr>
          <w:rFonts w:ascii="Cambria" w:hAnsi="Cambria" w:cs="Arial"/>
          <w:b/>
          <w:bCs/>
          <w:iCs/>
          <w:sz w:val="18"/>
          <w:szCs w:val="18"/>
        </w:rPr>
      </w:pPr>
      <w:r>
        <w:rPr>
          <w:rFonts w:ascii="Cambria" w:hAnsi="Cambria" w:cs="Arial"/>
          <w:b/>
          <w:bCs/>
          <w:iCs/>
          <w:sz w:val="18"/>
          <w:szCs w:val="18"/>
        </w:rPr>
        <w:t>Technická specifikace podvozku, motoru a kabiny:</w:t>
      </w:r>
    </w:p>
    <w:p w:rsidR="00DE102F" w:rsidRDefault="00DE102F" w:rsidP="00DE102F">
      <w:pPr>
        <w:jc w:val="both"/>
        <w:rPr>
          <w:rFonts w:ascii="Cambria" w:hAnsi="Cambria" w:cs="Arial"/>
          <w:b/>
          <w:bCs/>
          <w:iCs/>
          <w:sz w:val="18"/>
          <w:szCs w:val="18"/>
        </w:rPr>
      </w:pP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proofErr w:type="gramStart"/>
      <w:r w:rsidRPr="00704C61">
        <w:rPr>
          <w:rFonts w:ascii="Cambria" w:hAnsi="Cambria" w:cs="Arial"/>
          <w:bCs/>
          <w:iCs/>
          <w:sz w:val="18"/>
          <w:szCs w:val="18"/>
        </w:rPr>
        <w:t>typ 3-osý</w:t>
      </w:r>
      <w:proofErr w:type="gramEnd"/>
      <w:r w:rsidRPr="00704C61">
        <w:rPr>
          <w:rFonts w:ascii="Cambria" w:hAnsi="Cambria" w:cs="Arial"/>
          <w:bCs/>
          <w:iCs/>
          <w:sz w:val="18"/>
          <w:szCs w:val="18"/>
        </w:rPr>
        <w:t xml:space="preserve"> v provedení pro provoz v odpadovém hospodářství</w:t>
      </w:r>
      <w:r>
        <w:rPr>
          <w:rFonts w:ascii="Cambria" w:hAnsi="Cambria" w:cs="Arial"/>
          <w:bCs/>
          <w:iCs/>
          <w:sz w:val="18"/>
          <w:szCs w:val="18"/>
        </w:rPr>
        <w:t>,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 xml:space="preserve">tři nápravy, poháněná prostřední </w:t>
      </w:r>
      <w:proofErr w:type="spellStart"/>
      <w:r>
        <w:rPr>
          <w:rFonts w:ascii="Cambria" w:hAnsi="Cambria" w:cs="Arial"/>
          <w:bCs/>
          <w:iCs/>
          <w:sz w:val="18"/>
          <w:szCs w:val="18"/>
        </w:rPr>
        <w:t>dvojmontážní</w:t>
      </w:r>
      <w:proofErr w:type="spellEnd"/>
      <w:r>
        <w:rPr>
          <w:rFonts w:ascii="Cambria" w:hAnsi="Cambria" w:cs="Arial"/>
          <w:bCs/>
          <w:iCs/>
          <w:sz w:val="18"/>
          <w:szCs w:val="18"/>
        </w:rPr>
        <w:t xml:space="preserve"> náprava,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zadní náprava řízená,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odlehčovací vzduchové odpružení náprav s ukazatelem aktuálního zatížení v kabině,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P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celková hmotnost vozidla max. 26 000 Kg,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P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 xml:space="preserve">uzávěrka </w:t>
      </w:r>
      <w:proofErr w:type="spellStart"/>
      <w:r>
        <w:rPr>
          <w:rFonts w:ascii="Cambria" w:hAnsi="Cambria" w:cs="Arial"/>
          <w:bCs/>
          <w:iCs/>
          <w:sz w:val="18"/>
          <w:szCs w:val="18"/>
        </w:rPr>
        <w:t>difirenciálu</w:t>
      </w:r>
      <w:proofErr w:type="spellEnd"/>
      <w:r>
        <w:rPr>
          <w:rFonts w:ascii="Cambria" w:hAnsi="Cambria" w:cs="Arial"/>
          <w:bCs/>
          <w:iCs/>
          <w:sz w:val="18"/>
          <w:szCs w:val="18"/>
        </w:rPr>
        <w:t>,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motor s výkonem min. 230 kW, splňující normu EURO 6,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vedlejší pohon od motoru pro pohon nástavby – nezávislý,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hlučnost motoru max. 80dB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pomocné startování pro zimní podmínky,</w:t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 xml:space="preserve">převodovka minimálně </w:t>
      </w:r>
      <w:proofErr w:type="gramStart"/>
      <w:r>
        <w:rPr>
          <w:rFonts w:ascii="Cambria" w:hAnsi="Cambria" w:cs="Arial"/>
          <w:bCs/>
          <w:iCs/>
          <w:sz w:val="18"/>
          <w:szCs w:val="18"/>
        </w:rPr>
        <w:t>10-ti</w:t>
      </w:r>
      <w:proofErr w:type="gramEnd"/>
      <w:r>
        <w:rPr>
          <w:rFonts w:ascii="Cambria" w:hAnsi="Cambria" w:cs="Arial"/>
          <w:bCs/>
          <w:iCs/>
          <w:sz w:val="18"/>
          <w:szCs w:val="18"/>
        </w:rPr>
        <w:t xml:space="preserve"> stupňová bez spojkového pedálu,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Cs/>
          <w:iCs/>
          <w:sz w:val="18"/>
          <w:szCs w:val="18"/>
        </w:rPr>
        <w:t xml:space="preserve"> 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sání vzduchu musí být vytaženo vzadu za kabinou směrem nahoru,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výfuk (odvod spalin) musí být vyveden za kabinou směrem nahoru vpravo,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pneumatiky 315/80R 22,5,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ANO - NE 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systém regulace prokluzu kol (ASR),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zastávková brzda,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systém zajišťující pomoc při rozjezdu vozidla,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kotoučové brzdy,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celoocelový přední nárazník,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automatické denní svícení,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elektricky vyhřívaná a nastavitelná zpětná zrcátka,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elektricky ovládaná boční skla kabiny,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8E2B99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kabina třímístná, prodloužená, s</w:t>
      </w:r>
      <w:r w:rsidR="008E2B99">
        <w:rPr>
          <w:rFonts w:ascii="Cambria" w:hAnsi="Cambria" w:cs="Arial"/>
          <w:bCs/>
          <w:iCs/>
          <w:sz w:val="18"/>
          <w:szCs w:val="18"/>
        </w:rPr>
        <w:t> klimatizací a majáky,</w:t>
      </w:r>
      <w:r w:rsidR="008E2B99">
        <w:rPr>
          <w:rFonts w:ascii="Cambria" w:hAnsi="Cambria" w:cs="Arial"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Cs/>
          <w:iCs/>
          <w:sz w:val="18"/>
          <w:szCs w:val="18"/>
        </w:rPr>
        <w:tab/>
      </w:r>
      <w:r w:rsidR="008E2B99"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8E2B99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místo</w:t>
      </w:r>
      <w:r w:rsidR="00DE102F">
        <w:rPr>
          <w:rFonts w:ascii="Cambria" w:hAnsi="Cambria" w:cs="Arial"/>
          <w:bCs/>
          <w:iCs/>
          <w:sz w:val="18"/>
          <w:szCs w:val="18"/>
        </w:rPr>
        <w:t xml:space="preserve"> za sedadly ve formě úložného prostoru, </w:t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>
        <w:rPr>
          <w:rFonts w:ascii="Cambria" w:hAnsi="Cambria" w:cs="Arial"/>
          <w:bCs/>
          <w:iCs/>
          <w:sz w:val="18"/>
          <w:szCs w:val="18"/>
        </w:rPr>
        <w:tab/>
      </w:r>
      <w:r w:rsidR="00DE102F"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barva kabiny zelená RAL 6016,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barva podvozku černá RAL 9011,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bez tachografu,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centrální zamykání vozu,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držák rezervy v rámu,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skříň na nářadí,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povinná výbava vozu pro pohyb na veřejných komunikacích, dle platných předpisů,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nastavitelné sedadlo řidiče,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mlhové osvětlení,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ocelové kryty předního osvětlení vozu,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výstražná signalizace při jízdě vzad,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Pr="005B188D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 w:rsidRPr="005B188D">
        <w:rPr>
          <w:rFonts w:ascii="Cambria" w:hAnsi="Cambria" w:cs="Arial"/>
          <w:bCs/>
          <w:iCs/>
          <w:sz w:val="18"/>
          <w:szCs w:val="18"/>
        </w:rPr>
        <w:t>palivo – motorová nafta.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Pr="0089562B" w:rsidRDefault="00DE102F" w:rsidP="008E2B99">
      <w:pPr>
        <w:spacing w:line="360" w:lineRule="auto"/>
        <w:ind w:left="720"/>
        <w:jc w:val="both"/>
        <w:rPr>
          <w:rFonts w:ascii="Cambria" w:hAnsi="Cambria" w:cs="Arial"/>
          <w:bCs/>
          <w:iCs/>
          <w:color w:val="FF0000"/>
          <w:sz w:val="18"/>
          <w:szCs w:val="18"/>
        </w:rPr>
      </w:pPr>
    </w:p>
    <w:p w:rsidR="00DE102F" w:rsidRDefault="00DE102F" w:rsidP="008E2B99">
      <w:pPr>
        <w:spacing w:line="360" w:lineRule="auto"/>
        <w:jc w:val="both"/>
        <w:rPr>
          <w:rFonts w:ascii="Cambria" w:hAnsi="Cambria" w:cs="Arial"/>
          <w:b/>
          <w:bCs/>
          <w:iCs/>
          <w:sz w:val="18"/>
          <w:szCs w:val="18"/>
        </w:rPr>
      </w:pPr>
      <w:r>
        <w:rPr>
          <w:rFonts w:ascii="Cambria" w:hAnsi="Cambria" w:cs="Arial"/>
          <w:b/>
          <w:bCs/>
          <w:iCs/>
          <w:sz w:val="18"/>
          <w:szCs w:val="18"/>
        </w:rPr>
        <w:t>Technická specifikace nástavby, vyklápěče:</w:t>
      </w:r>
    </w:p>
    <w:p w:rsidR="00DE102F" w:rsidRDefault="00DE102F" w:rsidP="008E2B99">
      <w:pPr>
        <w:spacing w:line="360" w:lineRule="auto"/>
        <w:jc w:val="both"/>
        <w:rPr>
          <w:rFonts w:ascii="Cambria" w:hAnsi="Cambria" w:cs="Arial"/>
          <w:b/>
          <w:bCs/>
          <w:iCs/>
          <w:sz w:val="18"/>
          <w:szCs w:val="18"/>
        </w:rPr>
      </w:pP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 w:rsidRPr="009452D7">
        <w:rPr>
          <w:rFonts w:ascii="Cambria" w:hAnsi="Cambria" w:cs="Arial"/>
          <w:bCs/>
          <w:iCs/>
          <w:sz w:val="18"/>
          <w:szCs w:val="18"/>
        </w:rPr>
        <w:t>barva nástavby a vyklápěče šedá RAL 7004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8E2B99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 xml:space="preserve">nástavba pro sběr, lineární stlačování a přepravu komunálního odpadu odpovídající </w:t>
      </w:r>
    </w:p>
    <w:p w:rsidR="00DE102F" w:rsidRDefault="00DE102F" w:rsidP="008E2B99">
      <w:pPr>
        <w:spacing w:line="360" w:lineRule="auto"/>
        <w:ind w:left="720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předpisům ČSN EN 1501-1, nařízení vlády číslo 170/1997 Sb., a směrnici 89/392/EHS,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objem sběrného prostoru minimálně 21m3,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Pr="007C39AA" w:rsidRDefault="007C39AA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 w:rsidRPr="007C39AA">
        <w:rPr>
          <w:rFonts w:ascii="Cambria" w:hAnsi="Cambria" w:cs="Arial"/>
          <w:bCs/>
          <w:iCs/>
          <w:sz w:val="18"/>
          <w:szCs w:val="18"/>
        </w:rPr>
        <w:t>tloušťka materiálu násypné</w:t>
      </w:r>
      <w:r w:rsidR="00DE102F" w:rsidRPr="007C39AA">
        <w:rPr>
          <w:rFonts w:ascii="Cambria" w:hAnsi="Cambria" w:cs="Arial"/>
          <w:bCs/>
          <w:iCs/>
          <w:sz w:val="18"/>
          <w:szCs w:val="18"/>
        </w:rPr>
        <w:t xml:space="preserve"> vany min. 10mm,</w:t>
      </w:r>
      <w:r w:rsidR="00DE102F" w:rsidRPr="007C39AA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Pr="007C39AA">
        <w:rPr>
          <w:rFonts w:ascii="Cambria" w:hAnsi="Cambria" w:cs="Arial"/>
          <w:b/>
          <w:bCs/>
          <w:iCs/>
          <w:sz w:val="18"/>
          <w:szCs w:val="18"/>
        </w:rPr>
        <w:tab/>
      </w:r>
      <w:r w:rsidRPr="007C39AA">
        <w:rPr>
          <w:rFonts w:ascii="Cambria" w:hAnsi="Cambria" w:cs="Arial"/>
          <w:b/>
          <w:bCs/>
          <w:iCs/>
          <w:sz w:val="18"/>
          <w:szCs w:val="18"/>
        </w:rPr>
        <w:tab/>
      </w:r>
      <w:r w:rsidRPr="007C39AA">
        <w:rPr>
          <w:rFonts w:ascii="Cambria" w:hAnsi="Cambria" w:cs="Arial"/>
          <w:b/>
          <w:bCs/>
          <w:iCs/>
          <w:sz w:val="18"/>
          <w:szCs w:val="18"/>
        </w:rPr>
        <w:tab/>
      </w:r>
      <w:r w:rsidRPr="007C39AA">
        <w:rPr>
          <w:rFonts w:ascii="Cambria" w:hAnsi="Cambria" w:cs="Arial"/>
          <w:b/>
          <w:bCs/>
          <w:iCs/>
          <w:sz w:val="18"/>
          <w:szCs w:val="18"/>
        </w:rPr>
        <w:tab/>
      </w:r>
      <w:r w:rsidRPr="007C39AA">
        <w:rPr>
          <w:rFonts w:ascii="Cambria" w:hAnsi="Cambria" w:cs="Arial"/>
          <w:b/>
          <w:bCs/>
          <w:iCs/>
          <w:sz w:val="18"/>
          <w:szCs w:val="18"/>
        </w:rPr>
        <w:tab/>
      </w:r>
      <w:r w:rsidRPr="007C39AA">
        <w:rPr>
          <w:rFonts w:ascii="Cambria" w:hAnsi="Cambria" w:cs="Arial"/>
          <w:b/>
          <w:bCs/>
          <w:iCs/>
          <w:sz w:val="18"/>
          <w:szCs w:val="18"/>
        </w:rPr>
        <w:tab/>
      </w:r>
      <w:r w:rsidR="00DE102F" w:rsidRPr="007C39AA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boky vany musí být vyrobeny z otěruvzdorného materiálu,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nakládací vana bude vybavena výpustí na kapaliny opatřená uzávěrem,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8E2B99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 xml:space="preserve">zásobník na odpad v konstrukci s vyztuženými žebry – svislá žebra na bocích nástavby </w:t>
      </w:r>
    </w:p>
    <w:p w:rsidR="00DE102F" w:rsidRDefault="00DE102F" w:rsidP="008E2B99">
      <w:pPr>
        <w:spacing w:line="360" w:lineRule="auto"/>
        <w:ind w:left="720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pro zvýšení pevnosti konstrukce nástavby a z důvodu snížení možnosti její koroze,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ovládání nástavby multifunkčním panelem sloužícím současně jako monitor zpětné kamery,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kamera v zadní části vozidla s monitorem v kabině řidiče,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bezpečnostní výbava dle normy ČSN EN 1501-1,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centrální mazání nástavby,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nosnost minimálně 10 tun,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Pr="0023486E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 w:rsidRPr="0023486E">
        <w:rPr>
          <w:rFonts w:ascii="Cambria" w:hAnsi="Cambria" w:cs="Arial"/>
          <w:bCs/>
          <w:iCs/>
          <w:sz w:val="18"/>
          <w:szCs w:val="18"/>
        </w:rPr>
        <w:t>poměr stlačení minimálně 1:5,</w:t>
      </w:r>
      <w:r w:rsidRPr="0023486E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23486E" w:rsidRPr="0023486E">
        <w:rPr>
          <w:rFonts w:ascii="Cambria" w:hAnsi="Cambria" w:cs="Arial"/>
          <w:bCs/>
          <w:iCs/>
          <w:sz w:val="18"/>
          <w:szCs w:val="18"/>
        </w:rPr>
        <w:t>(lisovací poměr)</w:t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Pr="0023486E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 w:rsidRPr="00D20C5D">
        <w:rPr>
          <w:rFonts w:ascii="Cambria" w:hAnsi="Cambria" w:cs="Arial"/>
          <w:bCs/>
          <w:iCs/>
          <w:sz w:val="18"/>
          <w:szCs w:val="18"/>
        </w:rPr>
        <w:t>nástavba bude vybavena bezpečnostními stupačkami s blokací rychlosti a zpátečky,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2ks reklamních tabulí na bocích nástavby v rozměru min. 1000 mm x 1500 mm,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2ks LED majáků vzadu na nástavbě,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4ks LED osvětlení pracovního prostoru,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Pr="0023486E" w:rsidRDefault="0023486E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 w:rsidRPr="0023486E">
        <w:rPr>
          <w:rFonts w:ascii="Cambria" w:hAnsi="Cambria" w:cs="Arial"/>
          <w:bCs/>
          <w:iCs/>
          <w:sz w:val="18"/>
          <w:szCs w:val="18"/>
        </w:rPr>
        <w:t xml:space="preserve">sběr nádob 110 -1 </w:t>
      </w:r>
      <w:r w:rsidR="00DE102F" w:rsidRPr="0023486E">
        <w:rPr>
          <w:rFonts w:ascii="Cambria" w:hAnsi="Cambria" w:cs="Arial"/>
          <w:bCs/>
          <w:iCs/>
          <w:sz w:val="18"/>
          <w:szCs w:val="18"/>
        </w:rPr>
        <w:t>100 l,</w:t>
      </w:r>
      <w:r w:rsidR="00DE102F" w:rsidRPr="0023486E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DE102F" w:rsidRPr="0023486E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oboustranné ovládání vyklápěče,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pojištění proti přetížení nádob,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výtlačný štít bude vybaven gumovým těsněním,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vedení výtlačného štítu po bocích nástavby,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držák na lopatu a koště,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Cs/>
          <w:iCs/>
          <w:sz w:val="18"/>
          <w:szCs w:val="18"/>
        </w:rPr>
        <w:t>dělený vyklápěč s otvíračem pro nádoby s plochým víkem,</w:t>
      </w:r>
      <w:r w:rsidRPr="00DE102F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>
        <w:rPr>
          <w:rFonts w:ascii="Cambria" w:hAnsi="Cambria" w:cs="Arial"/>
          <w:b/>
          <w:bCs/>
          <w:iCs/>
          <w:sz w:val="18"/>
          <w:szCs w:val="18"/>
        </w:rPr>
        <w:tab/>
      </w:r>
      <w:r w:rsidRPr="00DE102F">
        <w:rPr>
          <w:rFonts w:ascii="Cambria" w:hAnsi="Cambria" w:cs="Arial"/>
          <w:b/>
          <w:bCs/>
          <w:iCs/>
          <w:sz w:val="18"/>
          <w:szCs w:val="18"/>
        </w:rPr>
        <w:t>ANO - NE</w:t>
      </w:r>
    </w:p>
    <w:p w:rsidR="00DE102F" w:rsidRPr="0023486E" w:rsidRDefault="00DE102F" w:rsidP="008E2B99">
      <w:pPr>
        <w:numPr>
          <w:ilvl w:val="0"/>
          <w:numId w:val="7"/>
        </w:numPr>
        <w:spacing w:line="360" w:lineRule="auto"/>
        <w:jc w:val="both"/>
        <w:rPr>
          <w:rFonts w:ascii="Cambria" w:hAnsi="Cambria" w:cs="Arial"/>
          <w:bCs/>
          <w:iCs/>
          <w:sz w:val="18"/>
          <w:szCs w:val="18"/>
        </w:rPr>
      </w:pPr>
      <w:r w:rsidRPr="0023486E">
        <w:rPr>
          <w:rFonts w:ascii="Cambria" w:hAnsi="Cambria" w:cs="Arial"/>
          <w:bCs/>
          <w:iCs/>
          <w:sz w:val="18"/>
          <w:szCs w:val="18"/>
        </w:rPr>
        <w:t>uvedení síly a kvality použitých materiálů v exponovaných částech nástavby.</w:t>
      </w:r>
      <w:r w:rsidRPr="0023486E">
        <w:rPr>
          <w:rFonts w:ascii="Cambria" w:hAnsi="Cambria" w:cs="Arial"/>
          <w:b/>
          <w:bCs/>
          <w:iCs/>
          <w:sz w:val="18"/>
          <w:szCs w:val="18"/>
        </w:rPr>
        <w:t xml:space="preserve"> </w:t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  <w:r w:rsidR="008E2B99" w:rsidRPr="0023486E">
        <w:rPr>
          <w:rFonts w:ascii="Cambria" w:hAnsi="Cambria" w:cs="Arial"/>
          <w:b/>
          <w:bCs/>
          <w:iCs/>
          <w:sz w:val="18"/>
          <w:szCs w:val="18"/>
        </w:rPr>
        <w:tab/>
      </w:r>
    </w:p>
    <w:p w:rsidR="0023486E" w:rsidRDefault="0023486E" w:rsidP="0023486E">
      <w:pPr>
        <w:spacing w:line="360" w:lineRule="auto"/>
        <w:ind w:left="720"/>
        <w:jc w:val="both"/>
        <w:rPr>
          <w:rFonts w:ascii="Cambria" w:hAnsi="Cambria" w:cs="Arial"/>
          <w:b/>
          <w:bCs/>
          <w:iCs/>
          <w:sz w:val="18"/>
          <w:szCs w:val="18"/>
        </w:rPr>
      </w:pPr>
      <w:permStart w:id="1040466245" w:edGrp="everyone"/>
      <w:r>
        <w:rPr>
          <w:rFonts w:ascii="Cambria" w:hAnsi="Cambria" w:cs="Arial"/>
          <w:b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…………………………………………………………………………………………………………………………………………………..</w:t>
      </w:r>
    </w:p>
    <w:p w:rsidR="0023486E" w:rsidRDefault="0023486E" w:rsidP="0023486E">
      <w:pPr>
        <w:spacing w:line="360" w:lineRule="auto"/>
        <w:ind w:left="720"/>
        <w:jc w:val="both"/>
        <w:rPr>
          <w:rFonts w:ascii="Cambria" w:hAnsi="Cambria" w:cs="Arial"/>
          <w:b/>
          <w:bCs/>
          <w:iCs/>
          <w:sz w:val="18"/>
          <w:szCs w:val="18"/>
        </w:rPr>
      </w:pPr>
      <w:r>
        <w:rPr>
          <w:rFonts w:ascii="Cambria" w:hAnsi="Cambria" w:cs="Arial"/>
          <w:b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…………………………………………………………………………………………………………………………………………………..</w:t>
      </w:r>
    </w:p>
    <w:p w:rsidR="0023486E" w:rsidRPr="0023486E" w:rsidRDefault="0023486E" w:rsidP="0023486E">
      <w:pPr>
        <w:spacing w:line="360" w:lineRule="auto"/>
        <w:ind w:left="720"/>
        <w:jc w:val="both"/>
        <w:rPr>
          <w:rFonts w:ascii="Cambria" w:hAnsi="Cambria" w:cs="Arial"/>
          <w:bCs/>
          <w:iCs/>
          <w:sz w:val="18"/>
          <w:szCs w:val="18"/>
        </w:rPr>
      </w:pPr>
      <w:r>
        <w:rPr>
          <w:rFonts w:ascii="Cambria" w:hAnsi="Cambria" w:cs="Arial"/>
          <w:b/>
          <w:bCs/>
          <w:iCs/>
          <w:sz w:val="18"/>
          <w:szCs w:val="18"/>
        </w:rPr>
        <w:t xml:space="preserve">…………………………………………………………………………………………………………………. </w:t>
      </w:r>
      <w:r w:rsidRPr="0023486E">
        <w:rPr>
          <w:rFonts w:ascii="Cambria" w:hAnsi="Cambria" w:cs="Arial"/>
          <w:bCs/>
          <w:iCs/>
          <w:color w:val="FF0000"/>
          <w:sz w:val="18"/>
          <w:szCs w:val="18"/>
        </w:rPr>
        <w:t>(doplní uchazeč)</w:t>
      </w:r>
    </w:p>
    <w:permEnd w:id="1040466245"/>
    <w:p w:rsidR="008E2B99" w:rsidRDefault="008E2B99" w:rsidP="008E2B99">
      <w:pPr>
        <w:spacing w:line="360" w:lineRule="auto"/>
        <w:jc w:val="both"/>
        <w:rPr>
          <w:rFonts w:ascii="Cambria" w:hAnsi="Cambria" w:cs="Arial"/>
          <w:bCs/>
          <w:iCs/>
          <w:color w:val="FF0000"/>
          <w:sz w:val="18"/>
          <w:szCs w:val="18"/>
        </w:rPr>
      </w:pPr>
    </w:p>
    <w:p w:rsidR="008E2B99" w:rsidRDefault="008E2B99" w:rsidP="008E2B99">
      <w:pPr>
        <w:spacing w:line="360" w:lineRule="auto"/>
        <w:jc w:val="both"/>
        <w:rPr>
          <w:rFonts w:ascii="Cambria" w:hAnsi="Cambria" w:cs="Arial"/>
          <w:bCs/>
          <w:iCs/>
          <w:color w:val="FF0000"/>
          <w:sz w:val="18"/>
          <w:szCs w:val="18"/>
        </w:rPr>
      </w:pPr>
    </w:p>
    <w:p w:rsidR="008E2B99" w:rsidRDefault="008E2B99" w:rsidP="008E2B99">
      <w:pPr>
        <w:spacing w:line="360" w:lineRule="auto"/>
        <w:jc w:val="both"/>
        <w:rPr>
          <w:rFonts w:ascii="Cambria" w:hAnsi="Cambria" w:cs="Arial"/>
          <w:bCs/>
          <w:iCs/>
          <w:color w:val="FF0000"/>
          <w:sz w:val="18"/>
          <w:szCs w:val="18"/>
        </w:rPr>
      </w:pPr>
    </w:p>
    <w:p w:rsidR="008E2B99" w:rsidRDefault="008E2B99" w:rsidP="008E2B99">
      <w:pPr>
        <w:spacing w:line="360" w:lineRule="auto"/>
        <w:jc w:val="both"/>
        <w:rPr>
          <w:rFonts w:ascii="Cambria" w:hAnsi="Cambria" w:cs="Arial"/>
          <w:bCs/>
          <w:iCs/>
          <w:color w:val="FF0000"/>
          <w:sz w:val="18"/>
          <w:szCs w:val="18"/>
        </w:rPr>
      </w:pPr>
    </w:p>
    <w:p w:rsidR="008E2B99" w:rsidRDefault="008E2B99" w:rsidP="008E2B99">
      <w:pPr>
        <w:spacing w:line="360" w:lineRule="auto"/>
        <w:jc w:val="both"/>
        <w:rPr>
          <w:rFonts w:ascii="Cambria" w:hAnsi="Cambria" w:cs="Arial"/>
          <w:bCs/>
          <w:iCs/>
          <w:color w:val="FF0000"/>
          <w:sz w:val="18"/>
          <w:szCs w:val="18"/>
        </w:rPr>
      </w:pPr>
    </w:p>
    <w:p w:rsidR="008E2B99" w:rsidRPr="00A81409" w:rsidRDefault="008E2B99" w:rsidP="008E2B99">
      <w:pPr>
        <w:pStyle w:val="Zkladntextodsazen3"/>
        <w:tabs>
          <w:tab w:val="left" w:pos="0"/>
        </w:tabs>
        <w:jc w:val="both"/>
        <w:rPr>
          <w:rFonts w:ascii="Cambria" w:hAnsi="Cambria" w:cs="Arial"/>
          <w:bCs/>
          <w:sz w:val="18"/>
          <w:szCs w:val="18"/>
        </w:rPr>
      </w:pPr>
      <w:permStart w:id="1670722261" w:edGrp="everyone"/>
      <w:r>
        <w:rPr>
          <w:rFonts w:ascii="Cambria" w:hAnsi="Cambria" w:cs="Arial"/>
          <w:bCs/>
          <w:sz w:val="18"/>
          <w:szCs w:val="18"/>
        </w:rPr>
        <w:t xml:space="preserve">v dne    </w:t>
      </w:r>
      <w:r w:rsidRPr="00A81409">
        <w:rPr>
          <w:rFonts w:ascii="Cambria" w:hAnsi="Cambria" w:cs="Arial"/>
          <w:bCs/>
          <w:color w:val="FF0000"/>
          <w:sz w:val="18"/>
          <w:szCs w:val="18"/>
        </w:rPr>
        <w:t xml:space="preserve">(doplní </w:t>
      </w:r>
      <w:proofErr w:type="gramStart"/>
      <w:r w:rsidRPr="00A81409">
        <w:rPr>
          <w:rFonts w:ascii="Cambria" w:hAnsi="Cambria" w:cs="Arial"/>
          <w:bCs/>
          <w:color w:val="FF0000"/>
          <w:sz w:val="18"/>
          <w:szCs w:val="18"/>
        </w:rPr>
        <w:t xml:space="preserve">uchazeč) </w:t>
      </w:r>
      <w:permEnd w:id="1670722261"/>
      <w:r w:rsidRPr="00A81409">
        <w:rPr>
          <w:rFonts w:ascii="Cambria" w:hAnsi="Cambria" w:cs="Arial"/>
          <w:bCs/>
          <w:color w:val="FF0000"/>
          <w:sz w:val="18"/>
          <w:szCs w:val="18"/>
        </w:rPr>
        <w:t xml:space="preserve">                                  </w:t>
      </w:r>
      <w:r>
        <w:rPr>
          <w:rFonts w:ascii="Cambria" w:hAnsi="Cambria" w:cs="Arial"/>
          <w:bCs/>
          <w:sz w:val="18"/>
          <w:szCs w:val="18"/>
        </w:rPr>
        <w:t xml:space="preserve">      </w:t>
      </w:r>
      <w:r w:rsidRPr="00A81409">
        <w:rPr>
          <w:rFonts w:ascii="Cambria" w:hAnsi="Cambria" w:cs="Arial"/>
          <w:bCs/>
          <w:sz w:val="18"/>
          <w:szCs w:val="18"/>
        </w:rPr>
        <w:t xml:space="preserve">   </w:t>
      </w:r>
      <w:r>
        <w:rPr>
          <w:rFonts w:ascii="Cambria" w:hAnsi="Cambria" w:cs="Arial"/>
          <w:bCs/>
          <w:sz w:val="18"/>
          <w:szCs w:val="18"/>
        </w:rPr>
        <w:t>jméno</w:t>
      </w:r>
      <w:proofErr w:type="gramEnd"/>
      <w:r>
        <w:rPr>
          <w:rFonts w:ascii="Cambria" w:hAnsi="Cambria" w:cs="Arial"/>
          <w:bCs/>
          <w:sz w:val="18"/>
          <w:szCs w:val="18"/>
        </w:rPr>
        <w:t xml:space="preserve">, podpis a razítko oprávněné osoby  </w:t>
      </w:r>
      <w:bookmarkStart w:id="0" w:name="_GoBack"/>
      <w:permStart w:id="835727150" w:edGrp="everyone"/>
      <w:r w:rsidRPr="00A81409">
        <w:rPr>
          <w:rFonts w:ascii="Cambria" w:hAnsi="Cambria" w:cs="Arial"/>
          <w:bCs/>
          <w:color w:val="FF0000"/>
          <w:sz w:val="18"/>
          <w:szCs w:val="18"/>
        </w:rPr>
        <w:t xml:space="preserve">(doplní uchazeč)                                   </w:t>
      </w:r>
      <w:r>
        <w:rPr>
          <w:rFonts w:ascii="Cambria" w:hAnsi="Cambria" w:cs="Arial"/>
          <w:bCs/>
          <w:sz w:val="18"/>
          <w:szCs w:val="18"/>
        </w:rPr>
        <w:t xml:space="preserve">      </w:t>
      </w:r>
      <w:r w:rsidRPr="00A81409">
        <w:rPr>
          <w:rFonts w:ascii="Cambria" w:hAnsi="Cambria" w:cs="Arial"/>
          <w:bCs/>
          <w:sz w:val="18"/>
          <w:szCs w:val="18"/>
        </w:rPr>
        <w:t xml:space="preserve">   </w:t>
      </w:r>
      <w:bookmarkEnd w:id="0"/>
      <w:permEnd w:id="835727150"/>
    </w:p>
    <w:p w:rsidR="008E2B99" w:rsidRDefault="008E2B99" w:rsidP="008E2B99">
      <w:pPr>
        <w:spacing w:line="360" w:lineRule="auto"/>
        <w:jc w:val="both"/>
        <w:rPr>
          <w:rFonts w:ascii="Cambria" w:hAnsi="Cambria" w:cs="Arial"/>
          <w:bCs/>
          <w:iCs/>
          <w:color w:val="FF0000"/>
          <w:sz w:val="18"/>
          <w:szCs w:val="18"/>
        </w:rPr>
      </w:pPr>
    </w:p>
    <w:sectPr w:rsidR="008E2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4EE1"/>
    <w:multiLevelType w:val="hybridMultilevel"/>
    <w:tmpl w:val="07A81370"/>
    <w:lvl w:ilvl="0" w:tplc="20BE64F2">
      <w:start w:val="10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readOnly" w:enforcement="1" w:cryptProviderType="rsaFull" w:cryptAlgorithmClass="hash" w:cryptAlgorithmType="typeAny" w:cryptAlgorithmSid="4" w:cryptSpinCount="100000" w:hash="oNIlADGk7H8/TZ6HPEbpPUVKLAQ=" w:salt="2RQorqrsaFgNEY5LmEvpE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2F"/>
    <w:rsid w:val="0023486E"/>
    <w:rsid w:val="0038015F"/>
    <w:rsid w:val="007C39AA"/>
    <w:rsid w:val="008C083E"/>
    <w:rsid w:val="008E2B99"/>
    <w:rsid w:val="00B05DEC"/>
    <w:rsid w:val="00B55549"/>
    <w:rsid w:val="00C65B3B"/>
    <w:rsid w:val="00DB33C4"/>
    <w:rsid w:val="00D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titul">
    <w:name w:val="Subtitle"/>
    <w:basedOn w:val="Normln"/>
    <w:link w:val="Podtitul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titulChar">
    <w:name w:val="Podtitul Char"/>
    <w:basedOn w:val="Standardnpsmoodstavce"/>
    <w:link w:val="Podtitul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8E2B9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8E2B99"/>
    <w:rPr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titul">
    <w:name w:val="Subtitle"/>
    <w:basedOn w:val="Normln"/>
    <w:link w:val="Podtitul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titulChar">
    <w:name w:val="Podtitul Char"/>
    <w:basedOn w:val="Standardnpsmoodstavce"/>
    <w:link w:val="Podtitul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8E2B9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8E2B99"/>
    <w:rPr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657</Words>
  <Characters>3880</Characters>
  <Application>Microsoft Office Word</Application>
  <DocSecurity>8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7</cp:revision>
  <dcterms:created xsi:type="dcterms:W3CDTF">2016-02-18T10:23:00Z</dcterms:created>
  <dcterms:modified xsi:type="dcterms:W3CDTF">2016-05-24T07:54:00Z</dcterms:modified>
</cp:coreProperties>
</file>